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F3" w:rsidRPr="00EA54F3" w:rsidRDefault="00EA54F3" w:rsidP="003B7968">
      <w:p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i/>
          <w:color w:val="000000"/>
          <w:kern w:val="36"/>
          <w:sz w:val="22"/>
          <w:szCs w:val="48"/>
        </w:rPr>
      </w:pPr>
      <w:r w:rsidRPr="00EA54F3">
        <w:rPr>
          <w:rFonts w:ascii="Georgia" w:hAnsi="Georgia"/>
          <w:i/>
          <w:color w:val="000000"/>
          <w:kern w:val="36"/>
          <w:sz w:val="22"/>
          <w:szCs w:val="48"/>
        </w:rPr>
        <w:t>Vocab to preview: look up only if you don’t know the word</w:t>
      </w:r>
    </w:p>
    <w:p w:rsidR="00FB5D53" w:rsidRPr="003B7968" w:rsidRDefault="00FB5D5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Danger</w:t>
      </w:r>
    </w:p>
    <w:p w:rsidR="00FB5D53" w:rsidRPr="003B7968" w:rsidRDefault="00FB5D5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Toxic</w:t>
      </w:r>
    </w:p>
    <w:p w:rsidR="00FB5D53" w:rsidRPr="003B7968" w:rsidRDefault="00FB5D5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Stress</w:t>
      </w:r>
    </w:p>
    <w:p w:rsidR="00FB5D53" w:rsidRPr="003B7968" w:rsidRDefault="00FB5D5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Harm</w:t>
      </w:r>
    </w:p>
    <w:p w:rsidR="00FB5D53" w:rsidRPr="003B7968" w:rsidRDefault="00FB5D5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Pediatricians</w:t>
      </w:r>
    </w:p>
    <w:p w:rsidR="00D06670" w:rsidRPr="003B7968" w:rsidRDefault="00D06670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decade</w:t>
      </w:r>
    </w:p>
    <w:p w:rsidR="00D06670" w:rsidRPr="003B7968" w:rsidRDefault="00FB5D5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Scientific research</w:t>
      </w:r>
    </w:p>
    <w:p w:rsidR="006A3EF3" w:rsidRPr="003B7968" w:rsidRDefault="00D06670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Threat of violence</w:t>
      </w:r>
    </w:p>
    <w:p w:rsidR="006A3EF3" w:rsidRPr="003B7968" w:rsidRDefault="006A3EF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 xml:space="preserve">Chronic </w:t>
      </w:r>
    </w:p>
    <w:p w:rsidR="00D06670" w:rsidRPr="003B7968" w:rsidRDefault="006A3EF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neglect</w:t>
      </w:r>
    </w:p>
    <w:p w:rsidR="006A3EF3" w:rsidRPr="003B7968" w:rsidRDefault="00D06670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 xml:space="preserve">Increase </w:t>
      </w:r>
    </w:p>
    <w:p w:rsidR="006A3EF3" w:rsidRPr="003B7968" w:rsidRDefault="006A3EF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Hostile</w:t>
      </w:r>
    </w:p>
    <w:p w:rsidR="006A3EF3" w:rsidRPr="003B7968" w:rsidRDefault="006A3EF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Overwhelm</w:t>
      </w:r>
    </w:p>
    <w:p w:rsidR="006A3EF3" w:rsidRPr="003B7968" w:rsidRDefault="006A3EF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Stress hormones</w:t>
      </w:r>
    </w:p>
    <w:p w:rsidR="006A3EF3" w:rsidRPr="003B7968" w:rsidRDefault="006A3EF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Cortisol</w:t>
      </w:r>
    </w:p>
    <w:p w:rsidR="006A3EF3" w:rsidRPr="003B7968" w:rsidRDefault="006A3EF3" w:rsidP="003B7968">
      <w:pPr>
        <w:pStyle w:val="ListParagraph"/>
        <w:numPr>
          <w:ilvl w:val="0"/>
          <w:numId w:val="2"/>
        </w:num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22"/>
          <w:szCs w:val="48"/>
        </w:rPr>
      </w:pPr>
      <w:r w:rsidRPr="003B7968">
        <w:rPr>
          <w:rFonts w:ascii="Georgia" w:hAnsi="Georgia"/>
          <w:color w:val="000000"/>
          <w:kern w:val="36"/>
          <w:sz w:val="22"/>
          <w:szCs w:val="48"/>
        </w:rPr>
        <w:t>Metabolism</w:t>
      </w:r>
    </w:p>
    <w:p w:rsidR="00FB5D53" w:rsidRDefault="00FB5D53" w:rsidP="00243844">
      <w:p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b/>
          <w:color w:val="000000"/>
          <w:kern w:val="36"/>
          <w:sz w:val="22"/>
          <w:szCs w:val="48"/>
        </w:rPr>
      </w:pPr>
    </w:p>
    <w:p w:rsidR="00C41909" w:rsidRPr="00243844" w:rsidRDefault="00C41909" w:rsidP="00243844">
      <w:pPr>
        <w:pBdr>
          <w:right w:val="single" w:sz="4" w:space="4" w:color="auto"/>
        </w:pBdr>
        <w:shd w:val="clear" w:color="auto" w:fill="FFFFFF"/>
        <w:spacing w:line="260" w:lineRule="atLeast"/>
        <w:ind w:right="720"/>
        <w:outlineLvl w:val="0"/>
        <w:rPr>
          <w:rFonts w:ascii="Georgia" w:hAnsi="Georgia"/>
          <w:color w:val="000000"/>
          <w:kern w:val="36"/>
          <w:sz w:val="18"/>
          <w:szCs w:val="48"/>
        </w:rPr>
      </w:pPr>
      <w:r w:rsidRPr="00B56F11">
        <w:rPr>
          <w:rFonts w:ascii="Georgia" w:hAnsi="Georgia"/>
          <w:b/>
          <w:color w:val="000000"/>
          <w:kern w:val="36"/>
          <w:sz w:val="22"/>
          <w:szCs w:val="48"/>
        </w:rPr>
        <w:t xml:space="preserve">A Poverty Solution That Starts With a </w:t>
      </w:r>
      <w:r w:rsidR="003B7968">
        <w:rPr>
          <w:rFonts w:ascii="Georgia" w:hAnsi="Georgia"/>
          <w:b/>
          <w:color w:val="000000"/>
          <w:kern w:val="36"/>
          <w:sz w:val="22"/>
          <w:szCs w:val="48"/>
        </w:rPr>
        <w:t xml:space="preserve">Protection in </w:t>
      </w:r>
      <w:proofErr w:type="gramStart"/>
      <w:r w:rsidR="003B7968">
        <w:rPr>
          <w:rFonts w:ascii="Georgia" w:hAnsi="Georgia"/>
          <w:b/>
          <w:color w:val="000000"/>
          <w:kern w:val="36"/>
          <w:sz w:val="22"/>
          <w:szCs w:val="48"/>
        </w:rPr>
        <w:t xml:space="preserve">Childhood </w:t>
      </w:r>
      <w:r w:rsidR="00243844" w:rsidRPr="00B56F11">
        <w:rPr>
          <w:rFonts w:ascii="Georgia" w:hAnsi="Georgia"/>
          <w:b/>
          <w:color w:val="000000"/>
          <w:kern w:val="36"/>
          <w:sz w:val="22"/>
          <w:szCs w:val="48"/>
        </w:rPr>
        <w:t xml:space="preserve"> </w:t>
      </w:r>
      <w:r w:rsidRPr="00243844">
        <w:rPr>
          <w:rFonts w:ascii="Arial" w:hAnsi="Arial"/>
          <w:color w:val="808080"/>
          <w:sz w:val="18"/>
          <w:szCs w:val="20"/>
        </w:rPr>
        <w:t>By</w:t>
      </w:r>
      <w:proofErr w:type="gramEnd"/>
      <w:r w:rsidRPr="00243844">
        <w:rPr>
          <w:rFonts w:ascii="Arial" w:hAnsi="Arial"/>
          <w:color w:val="808080"/>
          <w:sz w:val="18"/>
          <w:szCs w:val="20"/>
        </w:rPr>
        <w:t> </w:t>
      </w:r>
      <w:hyperlink r:id="rId7" w:history="1">
        <w:r w:rsidRPr="00243844">
          <w:rPr>
            <w:rFonts w:ascii="Arial" w:hAnsi="Arial"/>
            <w:color w:val="666699"/>
            <w:sz w:val="18"/>
            <w:szCs w:val="20"/>
            <w:u w:val="single"/>
          </w:rPr>
          <w:t>NICHOLAS D. KRISTOF</w:t>
        </w:r>
      </w:hyperlink>
      <w:r w:rsidR="00243844" w:rsidRPr="00243844">
        <w:rPr>
          <w:rFonts w:ascii="Arial" w:hAnsi="Arial"/>
          <w:color w:val="808080"/>
          <w:sz w:val="18"/>
          <w:szCs w:val="20"/>
        </w:rPr>
        <w:t xml:space="preserve">  1/7/</w:t>
      </w:r>
      <w:r w:rsidRPr="00243844">
        <w:rPr>
          <w:rFonts w:ascii="Arial" w:hAnsi="Arial"/>
          <w:color w:val="808080"/>
          <w:sz w:val="18"/>
          <w:szCs w:val="20"/>
        </w:rPr>
        <w:t xml:space="preserve"> 2012</w:t>
      </w:r>
    </w:p>
    <w:p w:rsidR="00B56F11" w:rsidRDefault="00FB5D53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r>
        <w:rPr>
          <w:rFonts w:ascii="Georgia" w:hAnsi="Georgia" w:cs="Times New Roman"/>
          <w:color w:val="000000"/>
          <w:sz w:val="22"/>
          <w:szCs w:val="32"/>
        </w:rPr>
        <w:t>Maybe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the </w:t>
      </w:r>
      <w:r w:rsidR="00BD49E4">
        <w:rPr>
          <w:rFonts w:ascii="Georgia" w:hAnsi="Georgia" w:cs="Times New Roman"/>
          <w:color w:val="000000"/>
          <w:sz w:val="22"/>
          <w:szCs w:val="32"/>
        </w:rPr>
        <w:t>biggest danger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children face isn’t guns, swimming pools or speeding cars. </w:t>
      </w:r>
      <w:r>
        <w:rPr>
          <w:rFonts w:ascii="Georgia" w:hAnsi="Georgia" w:cs="Times New Roman"/>
          <w:color w:val="000000"/>
          <w:sz w:val="22"/>
          <w:szCs w:val="32"/>
        </w:rPr>
        <w:t>Instead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, scientists </w:t>
      </w:r>
      <w:r>
        <w:rPr>
          <w:rFonts w:ascii="Georgia" w:hAnsi="Georgia" w:cs="Times New Roman"/>
          <w:color w:val="000000"/>
          <w:sz w:val="22"/>
          <w:szCs w:val="32"/>
        </w:rPr>
        <w:t>think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that it may be “toxic stress” early in life, or even before birth.</w:t>
      </w:r>
      <w:r w:rsidR="00B56F11">
        <w:rPr>
          <w:rFonts w:ascii="Georgia" w:hAnsi="Georgia" w:cs="Times New Roman"/>
          <w:color w:val="000000"/>
          <w:sz w:val="22"/>
          <w:szCs w:val="32"/>
        </w:rPr>
        <w:t xml:space="preserve">  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This month, the American Academy of Pediatrics is </w:t>
      </w:r>
      <w:r>
        <w:rPr>
          <w:rFonts w:ascii="Georgia" w:hAnsi="Georgia" w:cs="Times New Roman"/>
          <w:color w:val="000000"/>
          <w:sz w:val="22"/>
          <w:szCs w:val="32"/>
        </w:rPr>
        <w:t>making a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warning that this toxic stress can harm children for life. </w:t>
      </w:r>
    </w:p>
    <w:p w:rsidR="003B7968" w:rsidRDefault="003B7968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</w:p>
    <w:p w:rsidR="00C41909" w:rsidRPr="00243844" w:rsidRDefault="00B56F11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r>
        <w:rPr>
          <w:rFonts w:ascii="Georgia" w:hAnsi="Georgia" w:cs="Times New Roman"/>
          <w:noProof/>
          <w:color w:val="000000"/>
          <w:sz w:val="2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119380</wp:posOffset>
            </wp:positionV>
            <wp:extent cx="1296670" cy="137414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D53">
        <w:rPr>
          <w:rFonts w:ascii="Georgia" w:hAnsi="Georgia" w:cs="Times New Roman"/>
          <w:color w:val="000000"/>
          <w:sz w:val="22"/>
          <w:szCs w:val="32"/>
        </w:rPr>
        <w:t>T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>his is a “</w:t>
      </w:r>
      <w:hyperlink r:id="rId9" w:history="1">
        <w:r w:rsidR="00C41909" w:rsidRPr="00243844">
          <w:rPr>
            <w:rFonts w:ascii="Georgia" w:hAnsi="Georgia" w:cs="Times New Roman"/>
            <w:color w:val="666699"/>
            <w:sz w:val="22"/>
            <w:u w:val="single"/>
          </w:rPr>
          <w:t>policy statement</w:t>
        </w:r>
      </w:hyperlink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” from </w:t>
      </w:r>
      <w:r w:rsidR="00FB5D53">
        <w:rPr>
          <w:rFonts w:ascii="Georgia" w:hAnsi="Georgia" w:cs="Times New Roman"/>
          <w:color w:val="000000"/>
          <w:sz w:val="22"/>
          <w:szCs w:val="32"/>
        </w:rPr>
        <w:t>a professional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association of pediatricians, </w:t>
      </w:r>
      <w:r w:rsidR="00FB5D53">
        <w:rPr>
          <w:rFonts w:ascii="Georgia" w:hAnsi="Georgia" w:cs="Times New Roman"/>
          <w:color w:val="000000"/>
          <w:sz w:val="22"/>
          <w:szCs w:val="32"/>
        </w:rPr>
        <w:t>coming from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two decades of scientific research. This </w:t>
      </w:r>
      <w:r w:rsidR="00D06670">
        <w:rPr>
          <w:rFonts w:ascii="Georgia" w:hAnsi="Georgia" w:cs="Times New Roman"/>
          <w:color w:val="000000"/>
          <w:sz w:val="22"/>
          <w:szCs w:val="32"/>
        </w:rPr>
        <w:t>information is something that doctors and medical institutions must pay attention to.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</w:t>
      </w:r>
      <w:r w:rsidR="00D06670">
        <w:rPr>
          <w:rFonts w:ascii="Georgia" w:hAnsi="Georgia" w:cs="Times New Roman"/>
          <w:color w:val="000000"/>
          <w:sz w:val="22"/>
          <w:szCs w:val="32"/>
        </w:rPr>
        <w:t>This information can also help us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</w:t>
      </w:r>
      <w:r w:rsidR="00FB5D53">
        <w:rPr>
          <w:rFonts w:ascii="Georgia" w:hAnsi="Georgia" w:cs="Times New Roman"/>
          <w:color w:val="000000"/>
          <w:sz w:val="22"/>
          <w:szCs w:val="32"/>
        </w:rPr>
        <w:t>make changes to levels of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poverty and crime.</w:t>
      </w:r>
    </w:p>
    <w:p w:rsidR="003B7968" w:rsidRDefault="003B7968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</w:p>
    <w:p w:rsidR="003B7968" w:rsidRDefault="00C41909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Toxic stress </w:t>
      </w:r>
      <w:r w:rsidR="00D06670">
        <w:rPr>
          <w:rFonts w:ascii="Georgia" w:hAnsi="Georgia" w:cs="Times New Roman"/>
          <w:color w:val="000000"/>
          <w:sz w:val="22"/>
          <w:szCs w:val="32"/>
        </w:rPr>
        <w:t>can come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from parental abuse of alcohol or drugs. It </w:t>
      </w:r>
      <w:r w:rsidR="00D06670">
        <w:rPr>
          <w:rFonts w:ascii="Georgia" w:hAnsi="Georgia" w:cs="Times New Roman"/>
          <w:color w:val="000000"/>
          <w:sz w:val="22"/>
          <w:szCs w:val="32"/>
        </w:rPr>
        <w:t>can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occur in a home where children </w:t>
      </w:r>
      <w:r w:rsidR="00D06670">
        <w:rPr>
          <w:rFonts w:ascii="Georgia" w:hAnsi="Georgia" w:cs="Times New Roman"/>
          <w:color w:val="000000"/>
          <w:sz w:val="22"/>
          <w:szCs w:val="32"/>
        </w:rPr>
        <w:t>experience violence or the threat of violence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. </w:t>
      </w:r>
      <w:r w:rsidR="00D06670">
        <w:rPr>
          <w:rFonts w:ascii="Georgia" w:hAnsi="Georgia" w:cs="Times New Roman"/>
          <w:color w:val="000000"/>
          <w:sz w:val="22"/>
          <w:szCs w:val="32"/>
        </w:rPr>
        <w:t>Maybe it comes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from chronic neglect — a child cries </w:t>
      </w:r>
      <w:r w:rsidR="00D06670">
        <w:rPr>
          <w:rFonts w:ascii="Georgia" w:hAnsi="Georgia" w:cs="Times New Roman"/>
          <w:color w:val="000000"/>
          <w:sz w:val="22"/>
          <w:szCs w:val="32"/>
        </w:rPr>
        <w:t>and nobody comes to help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. Affection seems to </w:t>
      </w:r>
      <w:r w:rsidR="00D06670">
        <w:rPr>
          <w:rFonts w:ascii="Georgia" w:hAnsi="Georgia" w:cs="Times New Roman"/>
          <w:color w:val="000000"/>
          <w:sz w:val="22"/>
          <w:szCs w:val="32"/>
        </w:rPr>
        <w:t>make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toxic stress </w:t>
      </w:r>
      <w:r w:rsidR="00D06670">
        <w:rPr>
          <w:rFonts w:ascii="Georgia" w:hAnsi="Georgia" w:cs="Times New Roman"/>
          <w:color w:val="000000"/>
          <w:sz w:val="22"/>
          <w:szCs w:val="32"/>
        </w:rPr>
        <w:t xml:space="preserve">go down 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— </w:t>
      </w:r>
      <w:r w:rsidR="00D06670">
        <w:rPr>
          <w:rFonts w:ascii="Georgia" w:hAnsi="Georgia" w:cs="Times New Roman"/>
          <w:color w:val="000000"/>
          <w:sz w:val="22"/>
          <w:szCs w:val="32"/>
        </w:rPr>
        <w:t>so parents need to give hugs and lullabies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! </w:t>
      </w:r>
      <w:r w:rsidR="00D06670">
        <w:rPr>
          <w:rFonts w:ascii="Georgia" w:hAnsi="Georgia" w:cs="Times New Roman"/>
          <w:color w:val="000000"/>
          <w:sz w:val="22"/>
          <w:szCs w:val="32"/>
        </w:rPr>
        <w:t>Scientists think that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stress </w:t>
      </w:r>
      <w:r w:rsidR="00D06670">
        <w:rPr>
          <w:rFonts w:ascii="Georgia" w:hAnsi="Georgia" w:cs="Times New Roman"/>
          <w:color w:val="000000"/>
          <w:sz w:val="22"/>
          <w:szCs w:val="32"/>
        </w:rPr>
        <w:t>increases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when a child </w:t>
      </w:r>
      <w:r w:rsidR="00D06670">
        <w:rPr>
          <w:rFonts w:ascii="Georgia" w:hAnsi="Georgia" w:cs="Times New Roman"/>
          <w:color w:val="000000"/>
          <w:sz w:val="22"/>
          <w:szCs w:val="32"/>
        </w:rPr>
        <w:t xml:space="preserve">feels 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threats </w:t>
      </w:r>
      <w:r w:rsidR="00D06670">
        <w:rPr>
          <w:rFonts w:ascii="Georgia" w:hAnsi="Georgia" w:cs="Times New Roman"/>
          <w:color w:val="000000"/>
          <w:sz w:val="22"/>
          <w:szCs w:val="32"/>
        </w:rPr>
        <w:t xml:space="preserve">and dangers </w:t>
      </w:r>
      <w:r w:rsidRPr="00243844">
        <w:rPr>
          <w:rFonts w:ascii="Georgia" w:hAnsi="Georgia" w:cs="Times New Roman"/>
          <w:color w:val="000000"/>
          <w:sz w:val="22"/>
          <w:szCs w:val="32"/>
        </w:rPr>
        <w:t>but no protector</w:t>
      </w:r>
      <w:r w:rsidR="00D06670">
        <w:rPr>
          <w:rFonts w:ascii="Georgia" w:hAnsi="Georgia" w:cs="Times New Roman"/>
          <w:color w:val="000000"/>
          <w:sz w:val="22"/>
          <w:szCs w:val="32"/>
        </w:rPr>
        <w:t xml:space="preserve"> – nobody is nearby to help</w:t>
      </w:r>
      <w:r w:rsidRPr="00243844">
        <w:rPr>
          <w:rFonts w:ascii="Georgia" w:hAnsi="Georgia" w:cs="Times New Roman"/>
          <w:color w:val="000000"/>
          <w:sz w:val="22"/>
          <w:szCs w:val="32"/>
        </w:rPr>
        <w:t>.</w:t>
      </w:r>
    </w:p>
    <w:p w:rsidR="00C41909" w:rsidRPr="00243844" w:rsidRDefault="00C41909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</w:p>
    <w:p w:rsidR="00C41909" w:rsidRPr="00243844" w:rsidRDefault="006A3EF3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r>
        <w:rPr>
          <w:rFonts w:ascii="Georgia" w:hAnsi="Georgia" w:cs="Times New Roman"/>
          <w:color w:val="000000"/>
          <w:sz w:val="22"/>
          <w:szCs w:val="32"/>
        </w:rPr>
        <w:t xml:space="preserve">Information from a dangerous or 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hostile environment </w:t>
      </w:r>
      <w:r>
        <w:rPr>
          <w:rFonts w:ascii="Georgia" w:hAnsi="Georgia" w:cs="Times New Roman"/>
          <w:color w:val="000000"/>
          <w:sz w:val="22"/>
          <w:szCs w:val="32"/>
        </w:rPr>
        <w:t>overwhelm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an infant, or even a fetus, with stress hormones like cortisol in ways that can </w:t>
      </w:r>
      <w:r>
        <w:rPr>
          <w:rFonts w:ascii="Georgia" w:hAnsi="Georgia" w:cs="Times New Roman"/>
          <w:color w:val="000000"/>
          <w:sz w:val="22"/>
          <w:szCs w:val="32"/>
        </w:rPr>
        <w:t xml:space="preserve">hurt or </w:t>
      </w:r>
      <w:proofErr w:type="spellStart"/>
      <w:r>
        <w:rPr>
          <w:rFonts w:ascii="Georgia" w:hAnsi="Georgia" w:cs="Times New Roman"/>
          <w:color w:val="000000"/>
          <w:sz w:val="22"/>
          <w:szCs w:val="32"/>
        </w:rPr>
        <w:t>interr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>rupt</w:t>
      </w:r>
      <w:proofErr w:type="spellEnd"/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lastRenderedPageBreak/>
        <w:t xml:space="preserve">the body’s metabolism or the </w:t>
      </w:r>
      <w:r>
        <w:rPr>
          <w:rFonts w:ascii="Georgia" w:hAnsi="Georgia" w:cs="Times New Roman"/>
          <w:color w:val="000000"/>
          <w:sz w:val="22"/>
          <w:szCs w:val="32"/>
        </w:rPr>
        <w:t>parts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of the brain.</w:t>
      </w:r>
      <w:r w:rsidR="00B56F11">
        <w:rPr>
          <w:rFonts w:ascii="Georgia" w:hAnsi="Georgia" w:cs="Times New Roman"/>
          <w:color w:val="000000"/>
          <w:sz w:val="22"/>
          <w:szCs w:val="32"/>
        </w:rPr>
        <w:t xml:space="preserve"> 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The </w:t>
      </w:r>
      <w:r>
        <w:rPr>
          <w:rFonts w:ascii="Georgia" w:hAnsi="Georgia" w:cs="Times New Roman"/>
          <w:color w:val="000000"/>
          <w:sz w:val="22"/>
          <w:szCs w:val="32"/>
        </w:rPr>
        <w:t>result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is that children are sometimes permanently </w:t>
      </w:r>
      <w:r>
        <w:rPr>
          <w:rFonts w:ascii="Georgia" w:hAnsi="Georgia" w:cs="Times New Roman"/>
          <w:color w:val="000000"/>
          <w:sz w:val="22"/>
          <w:szCs w:val="32"/>
        </w:rPr>
        <w:t>damag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>ed. Even many years later, as adults, they a</w:t>
      </w:r>
      <w:r>
        <w:rPr>
          <w:rFonts w:ascii="Georgia" w:hAnsi="Georgia" w:cs="Times New Roman"/>
          <w:color w:val="000000"/>
          <w:sz w:val="22"/>
          <w:szCs w:val="32"/>
        </w:rPr>
        <w:t xml:space="preserve">re more likely to have 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heart disease, obesity, diabetes and other physical </w:t>
      </w:r>
      <w:r>
        <w:rPr>
          <w:rFonts w:ascii="Georgia" w:hAnsi="Georgia" w:cs="Times New Roman"/>
          <w:color w:val="000000"/>
          <w:sz w:val="22"/>
          <w:szCs w:val="32"/>
        </w:rPr>
        <w:t>sicknesse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s. They are also more likely to </w:t>
      </w:r>
      <w:r>
        <w:rPr>
          <w:rFonts w:ascii="Georgia" w:hAnsi="Georgia" w:cs="Times New Roman"/>
          <w:color w:val="000000"/>
          <w:sz w:val="22"/>
          <w:szCs w:val="32"/>
        </w:rPr>
        <w:t>have difficulty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in school, </w:t>
      </w:r>
      <w:r>
        <w:rPr>
          <w:rFonts w:ascii="Georgia" w:hAnsi="Georgia" w:cs="Times New Roman"/>
          <w:color w:val="000000"/>
          <w:sz w:val="22"/>
          <w:szCs w:val="32"/>
        </w:rPr>
        <w:t>get angry quickly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and </w:t>
      </w:r>
      <w:r>
        <w:rPr>
          <w:rFonts w:ascii="Georgia" w:hAnsi="Georgia" w:cs="Times New Roman"/>
          <w:color w:val="000000"/>
          <w:sz w:val="22"/>
          <w:szCs w:val="32"/>
        </w:rPr>
        <w:t>get in trouble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with the </w:t>
      </w:r>
      <w:r>
        <w:rPr>
          <w:rFonts w:ascii="Georgia" w:hAnsi="Georgia" w:cs="Times New Roman"/>
          <w:color w:val="000000"/>
          <w:sz w:val="22"/>
          <w:szCs w:val="32"/>
        </w:rPr>
        <w:t>police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>.</w:t>
      </w:r>
    </w:p>
    <w:p w:rsidR="003B7968" w:rsidRDefault="003B7968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</w:p>
    <w:p w:rsidR="00C41909" w:rsidRPr="00243844" w:rsidRDefault="006A3EF3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r>
        <w:rPr>
          <w:rFonts w:ascii="Georgia" w:hAnsi="Georgia" w:cs="Times New Roman"/>
          <w:color w:val="000000"/>
          <w:sz w:val="22"/>
          <w:szCs w:val="32"/>
        </w:rPr>
        <w:t>The most important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period seems to be from conception through early childhood</w:t>
      </w:r>
      <w:r>
        <w:rPr>
          <w:rFonts w:ascii="Georgia" w:hAnsi="Georgia" w:cs="Times New Roman"/>
          <w:color w:val="000000"/>
          <w:sz w:val="22"/>
          <w:szCs w:val="32"/>
        </w:rPr>
        <w:t xml:space="preserve"> (age 2-3)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. After that, the brain is less </w:t>
      </w:r>
      <w:r>
        <w:rPr>
          <w:rFonts w:ascii="Georgia" w:hAnsi="Georgia" w:cs="Times New Roman"/>
          <w:color w:val="000000"/>
          <w:sz w:val="22"/>
          <w:szCs w:val="32"/>
        </w:rPr>
        <w:t>flexi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ble and has trouble being </w:t>
      </w:r>
      <w:r>
        <w:rPr>
          <w:rFonts w:ascii="Georgia" w:hAnsi="Georgia" w:cs="Times New Roman"/>
          <w:color w:val="000000"/>
          <w:sz w:val="22"/>
          <w:szCs w:val="32"/>
        </w:rPr>
        <w:t xml:space="preserve">changed or 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>re</w:t>
      </w:r>
      <w:r>
        <w:rPr>
          <w:rFonts w:ascii="Georgia" w:hAnsi="Georgia" w:cs="Times New Roman"/>
          <w:color w:val="000000"/>
          <w:sz w:val="22"/>
          <w:szCs w:val="32"/>
        </w:rPr>
        <w:t>organiz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>ed.</w:t>
      </w:r>
      <w:r w:rsidR="003B7968">
        <w:rPr>
          <w:rFonts w:ascii="Georgia" w:hAnsi="Georgia" w:cs="Times New Roman"/>
          <w:color w:val="000000"/>
          <w:sz w:val="22"/>
          <w:szCs w:val="32"/>
        </w:rPr>
        <w:t xml:space="preserve"> 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“You can </w:t>
      </w:r>
      <w:r>
        <w:rPr>
          <w:rFonts w:ascii="Georgia" w:hAnsi="Georgia" w:cs="Times New Roman"/>
          <w:color w:val="000000"/>
          <w:sz w:val="22"/>
          <w:szCs w:val="32"/>
        </w:rPr>
        <w:t>change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behavior later, but you can’t </w:t>
      </w:r>
      <w:r>
        <w:rPr>
          <w:rFonts w:ascii="Georgia" w:hAnsi="Georgia" w:cs="Times New Roman"/>
          <w:color w:val="000000"/>
          <w:sz w:val="22"/>
          <w:szCs w:val="32"/>
        </w:rPr>
        <w:t>re-create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</w:t>
      </w:r>
      <w:r>
        <w:rPr>
          <w:rFonts w:ascii="Georgia" w:hAnsi="Georgia" w:cs="Times New Roman"/>
          <w:color w:val="000000"/>
          <w:sz w:val="22"/>
          <w:szCs w:val="32"/>
        </w:rPr>
        <w:t>damaged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brain </w:t>
      </w:r>
      <w:r>
        <w:rPr>
          <w:rFonts w:ascii="Georgia" w:hAnsi="Georgia" w:cs="Times New Roman"/>
          <w:color w:val="000000"/>
          <w:sz w:val="22"/>
          <w:szCs w:val="32"/>
        </w:rPr>
        <w:t>structure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,” notes Jack P. </w:t>
      </w:r>
      <w:proofErr w:type="spellStart"/>
      <w:r w:rsidR="00C41909" w:rsidRPr="00243844">
        <w:rPr>
          <w:rFonts w:ascii="Georgia" w:hAnsi="Georgia" w:cs="Times New Roman"/>
          <w:color w:val="000000"/>
          <w:sz w:val="22"/>
          <w:szCs w:val="32"/>
        </w:rPr>
        <w:t>Shonkoff</w:t>
      </w:r>
      <w:proofErr w:type="spellEnd"/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, a Harvard pediatrician who has been a leader in this </w:t>
      </w:r>
      <w:r>
        <w:rPr>
          <w:rFonts w:ascii="Georgia" w:hAnsi="Georgia" w:cs="Times New Roman"/>
          <w:color w:val="000000"/>
          <w:sz w:val="22"/>
          <w:szCs w:val="32"/>
        </w:rPr>
        <w:t>area of study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. “We’re beginning to get a </w:t>
      </w:r>
      <w:r>
        <w:rPr>
          <w:rFonts w:ascii="Georgia" w:hAnsi="Georgia" w:cs="Times New Roman"/>
          <w:color w:val="000000"/>
          <w:sz w:val="22"/>
          <w:szCs w:val="32"/>
        </w:rPr>
        <w:t>strong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biological model of why kids who have experienced </w:t>
      </w:r>
      <w:r>
        <w:rPr>
          <w:rFonts w:ascii="Georgia" w:hAnsi="Georgia" w:cs="Times New Roman"/>
          <w:color w:val="000000"/>
          <w:sz w:val="22"/>
          <w:szCs w:val="32"/>
        </w:rPr>
        <w:t>difficult life problems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have trouble learning.”</w:t>
      </w:r>
    </w:p>
    <w:p w:rsidR="003B7968" w:rsidRDefault="003B7968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</w:p>
    <w:p w:rsidR="00C41909" w:rsidRPr="00243844" w:rsidRDefault="00C41909" w:rsidP="00C41909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This new research </w:t>
      </w:r>
      <w:r w:rsidR="006A3EF3">
        <w:rPr>
          <w:rFonts w:ascii="Georgia" w:hAnsi="Georgia" w:cs="Times New Roman"/>
          <w:color w:val="000000"/>
          <w:sz w:val="22"/>
          <w:szCs w:val="32"/>
        </w:rPr>
        <w:t>looks at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an uncomfortable truth: Poverty is difficult to </w:t>
      </w:r>
      <w:r w:rsidR="006A3EF3">
        <w:rPr>
          <w:rFonts w:ascii="Georgia" w:hAnsi="Georgia" w:cs="Times New Roman"/>
          <w:color w:val="000000"/>
          <w:sz w:val="22"/>
          <w:szCs w:val="32"/>
        </w:rPr>
        <w:t>change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partly because of self-destructive behaviors. Children from poor homes often </w:t>
      </w:r>
      <w:r w:rsidR="006A3EF3">
        <w:rPr>
          <w:rFonts w:ascii="Georgia" w:hAnsi="Georgia" w:cs="Times New Roman"/>
          <w:color w:val="000000"/>
          <w:sz w:val="22"/>
          <w:szCs w:val="32"/>
        </w:rPr>
        <w:t>do well in school, but other children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may skip school, abuse narcotics, break the law, and have trouble </w:t>
      </w:r>
      <w:r w:rsidR="006A3EF3">
        <w:rPr>
          <w:rFonts w:ascii="Georgia" w:hAnsi="Georgia" w:cs="Times New Roman"/>
          <w:color w:val="000000"/>
          <w:sz w:val="22"/>
          <w:szCs w:val="32"/>
        </w:rPr>
        <w:t>staying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in a marriage and a job. Then their children may rep</w:t>
      </w:r>
      <w:r w:rsidR="006A3EF3">
        <w:rPr>
          <w:rFonts w:ascii="Georgia" w:hAnsi="Georgia" w:cs="Times New Roman"/>
          <w:color w:val="000000"/>
          <w:sz w:val="22"/>
          <w:szCs w:val="32"/>
        </w:rPr>
        <w:t>eat</w:t>
      </w:r>
      <w:r w:rsidRPr="00243844">
        <w:rPr>
          <w:rFonts w:ascii="Georgia" w:hAnsi="Georgia" w:cs="Times New Roman"/>
          <w:color w:val="000000"/>
          <w:sz w:val="22"/>
          <w:szCs w:val="32"/>
        </w:rPr>
        <w:t xml:space="preserve"> this pattern</w:t>
      </w:r>
      <w:r w:rsidR="006A3EF3">
        <w:rPr>
          <w:rFonts w:ascii="Georgia" w:hAnsi="Georgia" w:cs="Times New Roman"/>
          <w:color w:val="000000"/>
          <w:sz w:val="22"/>
          <w:szCs w:val="32"/>
        </w:rPr>
        <w:t xml:space="preserve"> and do the same things</w:t>
      </w:r>
      <w:r w:rsidRPr="00243844">
        <w:rPr>
          <w:rFonts w:ascii="Georgia" w:hAnsi="Georgia" w:cs="Times New Roman"/>
          <w:color w:val="000000"/>
          <w:sz w:val="22"/>
          <w:szCs w:val="32"/>
        </w:rPr>
        <w:t>.</w:t>
      </w:r>
    </w:p>
    <w:p w:rsidR="003B7968" w:rsidRDefault="003B7968" w:rsidP="006A3EF3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</w:p>
    <w:p w:rsidR="00C41909" w:rsidRPr="00243844" w:rsidRDefault="006A3EF3" w:rsidP="003B7968">
      <w:pPr>
        <w:pBdr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r>
        <w:rPr>
          <w:rFonts w:ascii="Georgia" w:hAnsi="Georgia" w:cs="Times New Roman"/>
          <w:color w:val="000000"/>
          <w:sz w:val="22"/>
          <w:szCs w:val="32"/>
        </w:rPr>
        <w:t>The idea is that we need to help children the most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in the early years of life, or even before birth.</w:t>
      </w:r>
      <w:r w:rsidR="003B7968">
        <w:rPr>
          <w:rFonts w:ascii="Georgia" w:hAnsi="Georgia" w:cs="Times New Roman"/>
          <w:color w:val="000000"/>
          <w:sz w:val="22"/>
          <w:szCs w:val="32"/>
        </w:rPr>
        <w:t xml:space="preserve"> 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One </w:t>
      </w:r>
      <w:r w:rsidR="00166F01">
        <w:rPr>
          <w:rFonts w:ascii="Georgia" w:hAnsi="Georgia" w:cs="Times New Roman"/>
          <w:color w:val="000000"/>
          <w:sz w:val="22"/>
          <w:szCs w:val="32"/>
        </w:rPr>
        <w:t>positive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example of early </w:t>
      </w:r>
      <w:r w:rsidR="00166F01">
        <w:rPr>
          <w:rFonts w:ascii="Georgia" w:hAnsi="Georgia" w:cs="Times New Roman"/>
          <w:color w:val="000000"/>
          <w:sz w:val="22"/>
          <w:szCs w:val="32"/>
        </w:rPr>
        <w:t>help for children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 is home visitation by childcare experts, like those from the</w:t>
      </w:r>
      <w:r w:rsidR="00C41909" w:rsidRPr="00243844">
        <w:rPr>
          <w:rFonts w:ascii="Georgia" w:hAnsi="Georgia" w:cs="Times New Roman"/>
          <w:color w:val="000000"/>
          <w:sz w:val="22"/>
        </w:rPr>
        <w:t> </w:t>
      </w:r>
      <w:hyperlink r:id="rId10" w:history="1">
        <w:r w:rsidR="00C41909" w:rsidRPr="00243844">
          <w:rPr>
            <w:rFonts w:ascii="Georgia" w:hAnsi="Georgia" w:cs="Times New Roman"/>
            <w:color w:val="666699"/>
            <w:sz w:val="22"/>
            <w:u w:val="single"/>
          </w:rPr>
          <w:t>Nurse-Family Partnership</w:t>
        </w:r>
      </w:hyperlink>
      <w:r w:rsidR="00C41909" w:rsidRPr="00243844">
        <w:rPr>
          <w:rFonts w:ascii="Georgia" w:hAnsi="Georgia" w:cs="Times New Roman"/>
          <w:color w:val="000000"/>
          <w:sz w:val="22"/>
          <w:szCs w:val="32"/>
        </w:rPr>
        <w:t xml:space="preserve">. This organization sends nurses to visit poor, vulnerable women who are pregnant for the first time. The nurse </w:t>
      </w:r>
      <w:r w:rsidR="00166F01">
        <w:rPr>
          <w:rFonts w:ascii="Georgia" w:hAnsi="Georgia" w:cs="Times New Roman"/>
          <w:color w:val="000000"/>
          <w:sz w:val="22"/>
          <w:szCs w:val="32"/>
        </w:rPr>
        <w:t>teaches the mother not to smoke or use alcohol and drug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>, and later encourages breast-feeding and good nutrition, while coaxing mothers to cuddle their children and read to them. This program continues until the child is 2.</w:t>
      </w:r>
    </w:p>
    <w:p w:rsidR="003B7968" w:rsidRDefault="003B7968" w:rsidP="00B56F11">
      <w:pPr>
        <w:pBdr>
          <w:bottom w:val="single" w:sz="4" w:space="1" w:color="auto"/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bookmarkStart w:id="0" w:name="_GoBack"/>
      <w:bookmarkEnd w:id="0"/>
    </w:p>
    <w:p w:rsidR="00C41909" w:rsidRPr="00243844" w:rsidRDefault="00C41909" w:rsidP="00B56F11">
      <w:pPr>
        <w:pBdr>
          <w:bottom w:val="single" w:sz="4" w:space="1" w:color="auto"/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r w:rsidRPr="00243844">
        <w:rPr>
          <w:rFonts w:ascii="Georgia" w:hAnsi="Georgia" w:cs="Times New Roman"/>
          <w:color w:val="000000"/>
          <w:sz w:val="22"/>
          <w:szCs w:val="32"/>
        </w:rPr>
        <w:t>At age 6, studies have found, these children are only one-third as likely to have behavioral or intellectual problems as others who weren’t enrolled. At age 15, the children are less than half as likely to have been arrested.</w:t>
      </w:r>
    </w:p>
    <w:p w:rsidR="00B56F11" w:rsidRDefault="00B56F11" w:rsidP="00B56F11">
      <w:pPr>
        <w:pBdr>
          <w:bottom w:val="single" w:sz="4" w:space="1" w:color="auto"/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</w:p>
    <w:p w:rsidR="006A3EF3" w:rsidRPr="00243844" w:rsidRDefault="00243844" w:rsidP="00B56F11">
      <w:pPr>
        <w:pBdr>
          <w:bottom w:val="single" w:sz="4" w:space="1" w:color="auto"/>
          <w:right w:val="single" w:sz="4" w:space="4" w:color="auto"/>
        </w:pBdr>
        <w:shd w:val="clear" w:color="auto" w:fill="FFFFFF"/>
        <w:spacing w:line="352" w:lineRule="atLeast"/>
        <w:ind w:right="720"/>
        <w:rPr>
          <w:rFonts w:ascii="Georgia" w:hAnsi="Georgia" w:cs="Times New Roman"/>
          <w:color w:val="000000"/>
          <w:sz w:val="22"/>
          <w:szCs w:val="32"/>
        </w:rPr>
      </w:pPr>
      <w:r>
        <w:rPr>
          <w:rFonts w:ascii="Georgia" w:hAnsi="Georgia" w:cs="Times New Roman"/>
          <w:color w:val="000000"/>
          <w:sz w:val="22"/>
          <w:szCs w:val="32"/>
        </w:rPr>
        <w:t xml:space="preserve"> </w:t>
      </w:r>
      <w:r w:rsidR="00C41909" w:rsidRPr="00243844">
        <w:rPr>
          <w:rFonts w:ascii="Georgia" w:hAnsi="Georgia" w:cs="Times New Roman"/>
          <w:color w:val="000000"/>
          <w:sz w:val="22"/>
          <w:szCs w:val="32"/>
        </w:rPr>
        <w:t>Summary:</w:t>
      </w:r>
    </w:p>
    <w:sectPr w:rsidR="006A3EF3" w:rsidRPr="00243844" w:rsidSect="006A3EF3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B3" w:rsidRDefault="006A35B3">
      <w:r>
        <w:separator/>
      </w:r>
    </w:p>
  </w:endnote>
  <w:endnote w:type="continuationSeparator" w:id="0">
    <w:p w:rsidR="006A35B3" w:rsidRDefault="006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B3" w:rsidRDefault="006A35B3">
      <w:r>
        <w:separator/>
      </w:r>
    </w:p>
  </w:footnote>
  <w:footnote w:type="continuationSeparator" w:id="0">
    <w:p w:rsidR="006A35B3" w:rsidRDefault="006A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F3" w:rsidRDefault="00EA54F3" w:rsidP="00EA54F3">
    <w:pPr>
      <w:pStyle w:val="Header"/>
      <w:tabs>
        <w:tab w:val="clear" w:pos="4320"/>
        <w:tab w:val="clear" w:pos="8640"/>
        <w:tab w:val="left" w:pos="8370"/>
        <w:tab w:val="left" w:pos="8460"/>
      </w:tabs>
      <w:ind w:right="-720"/>
    </w:pPr>
    <w:r>
      <w:t xml:space="preserve">Highlight main ideas; Circle key words; Summary at end and                  </w:t>
    </w:r>
    <w:r w:rsidR="006A3EF3">
      <w:t>Margin Notes</w:t>
    </w:r>
    <w:r w:rsidR="006A3EF3">
      <w:br/>
    </w:r>
    <w:r w:rsidRPr="00EA54F3">
      <w:t xml:space="preserve">                                                                                                                                       </w:t>
    </w:r>
    <w:r>
      <w:rPr>
        <w:u w:val="single"/>
      </w:rPr>
      <w:t>1 per paragraph</w:t>
    </w:r>
    <w:r w:rsidR="006A3EF3">
      <w:tab/>
    </w:r>
    <w:r w:rsidR="006A3EF3">
      <w:tab/>
    </w:r>
    <w:r w:rsidR="006A3E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790F"/>
    <w:multiLevelType w:val="multilevel"/>
    <w:tmpl w:val="0BD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A5A03"/>
    <w:multiLevelType w:val="hybridMultilevel"/>
    <w:tmpl w:val="B9B2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1909"/>
    <w:rsid w:val="00166F01"/>
    <w:rsid w:val="00243844"/>
    <w:rsid w:val="003B7968"/>
    <w:rsid w:val="00521EFE"/>
    <w:rsid w:val="0054141B"/>
    <w:rsid w:val="006A35B3"/>
    <w:rsid w:val="006A3EF3"/>
    <w:rsid w:val="00747991"/>
    <w:rsid w:val="00B56F11"/>
    <w:rsid w:val="00BD49E4"/>
    <w:rsid w:val="00C41909"/>
    <w:rsid w:val="00D06670"/>
    <w:rsid w:val="00EA54F3"/>
    <w:rsid w:val="00F07148"/>
    <w:rsid w:val="00FB5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D5C08D3-B0BE-4904-B55A-B10B72C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4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C4190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C4190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5">
    <w:name w:val="heading 5"/>
    <w:basedOn w:val="Normal"/>
    <w:link w:val="Heading5Char"/>
    <w:uiPriority w:val="9"/>
    <w:rsid w:val="00C41909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paragraph" w:styleId="Heading6">
    <w:name w:val="heading 6"/>
    <w:basedOn w:val="Normal"/>
    <w:link w:val="Heading6Char"/>
    <w:uiPriority w:val="9"/>
    <w:rsid w:val="00C41909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909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1909"/>
    <w:rPr>
      <w:rFonts w:ascii="Times" w:hAnsi="Times"/>
      <w:b/>
      <w:sz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41909"/>
    <w:rPr>
      <w:rFonts w:ascii="Times" w:hAnsi="Times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C41909"/>
    <w:rPr>
      <w:rFonts w:ascii="Times" w:hAnsi="Times"/>
      <w:b/>
      <w:sz w:val="15"/>
    </w:rPr>
  </w:style>
  <w:style w:type="character" w:customStyle="1" w:styleId="apple-converted-space">
    <w:name w:val="apple-converted-space"/>
    <w:basedOn w:val="DefaultParagraphFont"/>
    <w:rsid w:val="00C41909"/>
  </w:style>
  <w:style w:type="character" w:styleId="Hyperlink">
    <w:name w:val="Hyperlink"/>
    <w:basedOn w:val="DefaultParagraphFont"/>
    <w:uiPriority w:val="99"/>
    <w:rsid w:val="00C4190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909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909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909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909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4190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Caption">
    <w:name w:val="caption"/>
    <w:aliases w:val="caption"/>
    <w:basedOn w:val="Normal"/>
    <w:uiPriority w:val="35"/>
    <w:rsid w:val="00C4190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ummary">
    <w:name w:val="summary"/>
    <w:basedOn w:val="Normal"/>
    <w:rsid w:val="00C41909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9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9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400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081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none" w:sz="0" w:space="0" w:color="auto"/>
                <w:bottom w:val="single" w:sz="8" w:space="0" w:color="E2E2E2"/>
                <w:right w:val="none" w:sz="0" w:space="0" w:color="auto"/>
              </w:divBdr>
              <w:divsChild>
                <w:div w:id="4561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58502">
          <w:marLeft w:val="200"/>
          <w:marRight w:val="140"/>
          <w:marTop w:val="0"/>
          <w:marBottom w:val="0"/>
          <w:divBdr>
            <w:top w:val="single" w:sz="24" w:space="12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pics.nytimes.com/top/opinion/editorialsandoped/oped/columnists/nicholasdkristof/index.html?inline=nyt-p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ursefamilypartnershi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ppolicy.aappublications.org/cgi/reprint/pediatrics;129/1/e2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567</Words>
  <Characters>3233</Characters>
  <Application>Microsoft Office Word</Application>
  <DocSecurity>0</DocSecurity>
  <Lines>26</Lines>
  <Paragraphs>7</Paragraphs>
  <ScaleCrop>false</ScaleCrop>
  <Company>Portland Public Schools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Barb Macon</cp:lastModifiedBy>
  <cp:revision>7</cp:revision>
  <cp:lastPrinted>2017-09-07T14:34:00Z</cp:lastPrinted>
  <dcterms:created xsi:type="dcterms:W3CDTF">2017-09-07T13:56:00Z</dcterms:created>
  <dcterms:modified xsi:type="dcterms:W3CDTF">2017-09-20T21:33:00Z</dcterms:modified>
</cp:coreProperties>
</file>